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C" w:rsidRDefault="00E4673C" w:rsidP="00C10152">
      <w:pPr>
        <w:spacing w:before="60"/>
        <w:jc w:val="center"/>
        <w:rPr>
          <w:rFonts w:ascii="Arial" w:hAnsi="Arial"/>
          <w:noProof/>
          <w:sz w:val="16"/>
        </w:rPr>
      </w:pPr>
    </w:p>
    <w:p w:rsidR="00C10152" w:rsidRPr="00C10152" w:rsidRDefault="00C10152" w:rsidP="00C10152">
      <w:pPr>
        <w:rPr>
          <w:rFonts w:asciiTheme="minorHAnsi" w:hAnsiTheme="minorHAnsi"/>
          <w:b/>
          <w:sz w:val="32"/>
          <w:szCs w:val="32"/>
        </w:rPr>
      </w:pPr>
      <w:r w:rsidRPr="00C10152">
        <w:rPr>
          <w:rFonts w:asciiTheme="minorHAnsi" w:hAnsiTheme="minorHAnsi"/>
          <w:b/>
          <w:sz w:val="32"/>
          <w:szCs w:val="32"/>
        </w:rPr>
        <w:t>Datenschutzhinweise nach Artikel 13 und 14 Datenschutzgrundveror</w:t>
      </w:r>
      <w:r w:rsidRPr="00C10152">
        <w:rPr>
          <w:rFonts w:asciiTheme="minorHAnsi" w:hAnsiTheme="minorHAnsi"/>
          <w:b/>
          <w:sz w:val="32"/>
          <w:szCs w:val="32"/>
        </w:rPr>
        <w:t>d</w:t>
      </w:r>
      <w:r w:rsidRPr="00C10152">
        <w:rPr>
          <w:rFonts w:asciiTheme="minorHAnsi" w:hAnsiTheme="minorHAnsi"/>
          <w:b/>
          <w:sz w:val="32"/>
          <w:szCs w:val="32"/>
        </w:rPr>
        <w:t>nung (DSGVO) zur Öffentlichkeitsbeteiligung in Bauleitplanverfahren</w:t>
      </w:r>
    </w:p>
    <w:p w:rsidR="00C10152" w:rsidRPr="00D57382" w:rsidRDefault="00C10152" w:rsidP="00C10152">
      <w:pPr>
        <w:rPr>
          <w:rFonts w:asciiTheme="minorHAnsi" w:hAnsiTheme="minorHAnsi"/>
        </w:rPr>
      </w:pPr>
      <w:r w:rsidRPr="00D57382">
        <w:rPr>
          <w:rFonts w:asciiTheme="minorHAnsi" w:hAnsiTheme="minorHAnsi"/>
        </w:rPr>
        <w:t>(Aufstellung, Änderung</w:t>
      </w:r>
      <w:r>
        <w:rPr>
          <w:rFonts w:asciiTheme="minorHAnsi" w:hAnsiTheme="minorHAnsi"/>
        </w:rPr>
        <w:t>, Ergänzung</w:t>
      </w:r>
      <w:r w:rsidRPr="00D57382">
        <w:rPr>
          <w:rFonts w:asciiTheme="minorHAnsi" w:hAnsiTheme="minorHAnsi"/>
        </w:rPr>
        <w:t xml:space="preserve"> und Aufhebung </w:t>
      </w:r>
      <w:r>
        <w:rPr>
          <w:rFonts w:asciiTheme="minorHAnsi" w:hAnsiTheme="minorHAnsi"/>
        </w:rPr>
        <w:t>des Flächennutzungsplans</w:t>
      </w:r>
      <w:r w:rsidRPr="00D57382">
        <w:rPr>
          <w:rFonts w:asciiTheme="minorHAnsi" w:hAnsiTheme="minorHAnsi"/>
        </w:rPr>
        <w:t xml:space="preserve">) </w:t>
      </w:r>
    </w:p>
    <w:p w:rsidR="00C10152" w:rsidRDefault="00C10152" w:rsidP="00C10152">
      <w:pPr>
        <w:rPr>
          <w:rFonts w:asciiTheme="minorHAnsi" w:hAnsiTheme="minorHAnsi"/>
        </w:rPr>
      </w:pPr>
    </w:p>
    <w:p w:rsidR="00EF1AA1" w:rsidRPr="002D4B1C" w:rsidRDefault="00EF1AA1" w:rsidP="00C10152">
      <w:pPr>
        <w:rPr>
          <w:rFonts w:asciiTheme="minorHAnsi" w:hAnsiTheme="minorHAnsi"/>
        </w:rPr>
      </w:pPr>
    </w:p>
    <w:p w:rsidR="00C10152" w:rsidRPr="002D4B1C" w:rsidRDefault="00C10152" w:rsidP="00C10152">
      <w:pPr>
        <w:rPr>
          <w:rFonts w:asciiTheme="minorHAnsi" w:hAnsiTheme="minorHAnsi"/>
          <w:b/>
          <w:sz w:val="16"/>
          <w:szCs w:val="16"/>
        </w:rPr>
      </w:pPr>
      <w:r w:rsidRPr="002D4B1C">
        <w:rPr>
          <w:rFonts w:asciiTheme="minorHAnsi" w:hAnsiTheme="minorHAnsi"/>
          <w:b/>
        </w:rPr>
        <w:t>1. Kontaktdaten der verantwortlichen Stelle</w:t>
      </w:r>
      <w:r w:rsidRPr="002D4B1C">
        <w:rPr>
          <w:rFonts w:asciiTheme="minorHAnsi" w:hAnsiTheme="minorHAnsi"/>
          <w:b/>
        </w:rPr>
        <w:tab/>
      </w:r>
      <w:r w:rsidRPr="002D4B1C">
        <w:rPr>
          <w:rFonts w:asciiTheme="minorHAnsi" w:hAnsiTheme="minorHAnsi"/>
          <w:b/>
        </w:rPr>
        <w:br/>
      </w:r>
    </w:p>
    <w:p w:rsidR="00C10152" w:rsidRDefault="00782951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>Der Gemeindeverwaltungsverband Donaueschingen</w:t>
      </w:r>
      <w:r w:rsidR="00BE642B">
        <w:rPr>
          <w:rFonts w:asciiTheme="minorHAnsi" w:hAnsiTheme="minorHAnsi"/>
        </w:rPr>
        <w:t xml:space="preserve"> (GVV)</w:t>
      </w:r>
      <w:r>
        <w:rPr>
          <w:rFonts w:asciiTheme="minorHAnsi" w:hAnsiTheme="minorHAnsi"/>
        </w:rPr>
        <w:t>, vertreten durch den Geschäftsführer, Herrn Bürger</w:t>
      </w:r>
      <w:r w:rsidR="00EF1AA1">
        <w:rPr>
          <w:rFonts w:asciiTheme="minorHAnsi" w:hAnsiTheme="minorHAnsi"/>
        </w:rPr>
        <w:softHyphen/>
      </w:r>
      <w:r>
        <w:rPr>
          <w:rFonts w:asciiTheme="minorHAnsi" w:hAnsiTheme="minorHAnsi"/>
        </w:rPr>
        <w:t xml:space="preserve">meister Severin Graf, </w:t>
      </w:r>
      <w:r w:rsidR="00C10152" w:rsidRPr="002D4B1C">
        <w:rPr>
          <w:rFonts w:asciiTheme="minorHAnsi" w:hAnsiTheme="minorHAnsi"/>
        </w:rPr>
        <w:t xml:space="preserve">Rathausplatz </w:t>
      </w:r>
      <w:r w:rsidR="0020124D">
        <w:rPr>
          <w:rFonts w:asciiTheme="minorHAnsi" w:hAnsiTheme="minorHAnsi"/>
        </w:rPr>
        <w:t xml:space="preserve">2, </w:t>
      </w:r>
      <w:r w:rsidR="00C10152" w:rsidRPr="002D4B1C">
        <w:rPr>
          <w:rFonts w:asciiTheme="minorHAnsi" w:hAnsiTheme="minorHAnsi"/>
        </w:rPr>
        <w:t>78166 Donaueschingen</w:t>
      </w:r>
      <w:r w:rsidR="0020124D">
        <w:rPr>
          <w:rFonts w:asciiTheme="minorHAnsi" w:hAnsiTheme="minorHAnsi"/>
        </w:rPr>
        <w:t xml:space="preserve">, </w:t>
      </w:r>
      <w:r w:rsidR="00C10152" w:rsidRPr="002D4B1C">
        <w:rPr>
          <w:rFonts w:asciiTheme="minorHAnsi" w:hAnsiTheme="minorHAnsi"/>
        </w:rPr>
        <w:t xml:space="preserve">E-Mail: </w:t>
      </w:r>
      <w:hyperlink r:id="rId9" w:history="1">
        <w:r w:rsidR="0020124D" w:rsidRPr="00386C24">
          <w:rPr>
            <w:rStyle w:val="Hyperlink"/>
            <w:rFonts w:asciiTheme="minorHAnsi" w:hAnsiTheme="minorHAnsi"/>
          </w:rPr>
          <w:t>severin.graf@donaueschingen.de</w:t>
        </w:r>
      </w:hyperlink>
      <w:r w:rsidR="0020124D">
        <w:rPr>
          <w:rFonts w:asciiTheme="minorHAnsi" w:hAnsiTheme="minorHAnsi"/>
        </w:rPr>
        <w:t xml:space="preserve">, </w:t>
      </w:r>
      <w:r w:rsidR="00C10152" w:rsidRPr="002D4B1C">
        <w:rPr>
          <w:rFonts w:asciiTheme="minorHAnsi" w:hAnsiTheme="minorHAnsi"/>
        </w:rPr>
        <w:t>Telefon: 0771 857-</w:t>
      </w:r>
      <w:r w:rsidR="0020124D">
        <w:rPr>
          <w:rFonts w:asciiTheme="minorHAnsi" w:hAnsiTheme="minorHAnsi"/>
        </w:rPr>
        <w:t>103 verarbeitet Ihre personenbezogenen Daten in der</w:t>
      </w:r>
    </w:p>
    <w:p w:rsidR="00C10152" w:rsidRDefault="00C10152" w:rsidP="00C10152">
      <w:pPr>
        <w:rPr>
          <w:rFonts w:asciiTheme="minorHAnsi" w:hAnsiTheme="minorHAnsi"/>
        </w:rPr>
      </w:pPr>
    </w:p>
    <w:p w:rsidR="00C10152" w:rsidRDefault="00C10152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>GVV Geschäftsstelle</w:t>
      </w:r>
    </w:p>
    <w:p w:rsidR="00C10152" w:rsidRDefault="00EF1AA1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Bereich </w:t>
      </w:r>
      <w:r w:rsidR="00C10152">
        <w:rPr>
          <w:rFonts w:asciiTheme="minorHAnsi" w:hAnsiTheme="minorHAnsi"/>
        </w:rPr>
        <w:t>Planung/Bauverwaltung</w:t>
      </w:r>
    </w:p>
    <w:p w:rsidR="00C10152" w:rsidRDefault="00C10152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>Rathausplatz 1</w:t>
      </w:r>
    </w:p>
    <w:p w:rsidR="00C10152" w:rsidRDefault="00C10152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>78166 Donaueschingen</w:t>
      </w:r>
    </w:p>
    <w:p w:rsidR="00C10152" w:rsidRDefault="00C10152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E-Mai: </w:t>
      </w:r>
      <w:hyperlink r:id="rId10" w:history="1">
        <w:r w:rsidRPr="002A2A01">
          <w:rPr>
            <w:rStyle w:val="Hyperlink"/>
            <w:rFonts w:asciiTheme="minorHAnsi" w:hAnsiTheme="minorHAnsi"/>
          </w:rPr>
          <w:t>planung@donaueschingen.de</w:t>
        </w:r>
      </w:hyperlink>
    </w:p>
    <w:p w:rsidR="00C10152" w:rsidRPr="002D4B1C" w:rsidRDefault="00C10152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>Telefon: 0771 857-187 oder 201</w:t>
      </w:r>
      <w:r w:rsidR="0020124D">
        <w:rPr>
          <w:rFonts w:asciiTheme="minorHAnsi" w:hAnsiTheme="minorHAnsi"/>
        </w:rPr>
        <w:t>.</w:t>
      </w:r>
    </w:p>
    <w:p w:rsidR="00C10152" w:rsidRDefault="00C10152" w:rsidP="00C10152">
      <w:pPr>
        <w:rPr>
          <w:rFonts w:asciiTheme="minorHAnsi" w:hAnsiTheme="minorHAnsi"/>
          <w:b/>
        </w:rPr>
      </w:pPr>
    </w:p>
    <w:p w:rsidR="00EF1AA1" w:rsidRPr="002D4B1C" w:rsidRDefault="00EF1AA1" w:rsidP="00C10152">
      <w:pPr>
        <w:rPr>
          <w:rFonts w:asciiTheme="minorHAnsi" w:hAnsiTheme="minorHAnsi"/>
          <w:b/>
        </w:rPr>
      </w:pPr>
    </w:p>
    <w:p w:rsidR="00C10152" w:rsidRPr="002D4B1C" w:rsidRDefault="00C10152" w:rsidP="00C10152">
      <w:pPr>
        <w:rPr>
          <w:rFonts w:asciiTheme="minorHAnsi" w:hAnsiTheme="minorHAnsi"/>
          <w:b/>
        </w:rPr>
      </w:pPr>
      <w:r w:rsidRPr="002D4B1C">
        <w:rPr>
          <w:rFonts w:asciiTheme="minorHAnsi" w:hAnsiTheme="minorHAnsi"/>
          <w:b/>
        </w:rPr>
        <w:t>2. Behördlicher Datenschutzbeauftragter</w:t>
      </w:r>
    </w:p>
    <w:p w:rsidR="00C10152" w:rsidRPr="002D4B1C" w:rsidRDefault="00C10152" w:rsidP="00C10152">
      <w:pPr>
        <w:rPr>
          <w:rFonts w:asciiTheme="minorHAnsi" w:hAnsiTheme="minorHAnsi"/>
          <w:sz w:val="16"/>
          <w:szCs w:val="16"/>
        </w:rPr>
      </w:pPr>
    </w:p>
    <w:p w:rsidR="00C10152" w:rsidRPr="002D4B1C" w:rsidRDefault="00BE642B" w:rsidP="00C10152">
      <w:pPr>
        <w:rPr>
          <w:rFonts w:asciiTheme="minorHAnsi" w:hAnsiTheme="minorHAnsi"/>
        </w:rPr>
      </w:pPr>
      <w:r>
        <w:rPr>
          <w:rFonts w:asciiTheme="minorHAnsi" w:hAnsiTheme="minorHAnsi"/>
        </w:rPr>
        <w:t>Gemeindeverwaltun</w:t>
      </w:r>
      <w:r w:rsidR="001C210E">
        <w:rPr>
          <w:rFonts w:asciiTheme="minorHAnsi" w:hAnsiTheme="minorHAnsi"/>
        </w:rPr>
        <w:t>g</w:t>
      </w:r>
      <w:r>
        <w:rPr>
          <w:rFonts w:asciiTheme="minorHAnsi" w:hAnsiTheme="minorHAnsi"/>
        </w:rPr>
        <w:t>sverband</w:t>
      </w:r>
      <w:r w:rsidR="00C10152" w:rsidRPr="002D4B1C">
        <w:rPr>
          <w:rFonts w:asciiTheme="minorHAnsi" w:hAnsiTheme="minorHAnsi"/>
        </w:rPr>
        <w:t xml:space="preserve"> Donaueschingen</w:t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Datenschutzbeauftragter</w:t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Postfach 1540</w:t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78156 Donaueschingen</w:t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 xml:space="preserve">E-Mail: </w:t>
      </w:r>
      <w:hyperlink r:id="rId11" w:history="1">
        <w:r w:rsidRPr="002D4B1C">
          <w:rPr>
            <w:rStyle w:val="Hyperlink"/>
            <w:rFonts w:asciiTheme="minorHAnsi" w:hAnsiTheme="minorHAnsi"/>
          </w:rPr>
          <w:t>datenschutzbeauftragter@donaueschingen.de</w:t>
        </w:r>
      </w:hyperlink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Telefon: 0771 857-148</w:t>
      </w:r>
    </w:p>
    <w:p w:rsidR="00C10152" w:rsidRDefault="00C10152" w:rsidP="00C10152">
      <w:pPr>
        <w:rPr>
          <w:rFonts w:asciiTheme="minorHAnsi" w:hAnsiTheme="minorHAnsi"/>
        </w:rPr>
      </w:pPr>
    </w:p>
    <w:p w:rsidR="00EF1AA1" w:rsidRPr="002D4B1C" w:rsidRDefault="00EF1AA1" w:rsidP="00C10152">
      <w:pPr>
        <w:rPr>
          <w:rFonts w:asciiTheme="minorHAnsi" w:hAnsiTheme="minorHAnsi"/>
        </w:rPr>
      </w:pPr>
    </w:p>
    <w:p w:rsidR="00C10152" w:rsidRPr="002D4B1C" w:rsidRDefault="00C10152" w:rsidP="00C10152">
      <w:pPr>
        <w:rPr>
          <w:rFonts w:asciiTheme="minorHAnsi" w:hAnsiTheme="minorHAnsi"/>
          <w:b/>
        </w:rPr>
      </w:pPr>
      <w:r w:rsidRPr="002D4B1C">
        <w:rPr>
          <w:rFonts w:asciiTheme="minorHAnsi" w:hAnsiTheme="minorHAnsi"/>
          <w:b/>
        </w:rPr>
        <w:t>3. Zwecke und Rechtsgrundlagen der Verarbeitung</w:t>
      </w:r>
    </w:p>
    <w:p w:rsidR="00C10152" w:rsidRPr="002D4B1C" w:rsidRDefault="00C10152" w:rsidP="00C10152">
      <w:pPr>
        <w:rPr>
          <w:rFonts w:asciiTheme="minorHAnsi" w:hAnsiTheme="minorHAnsi"/>
          <w:sz w:val="16"/>
          <w:szCs w:val="16"/>
        </w:rPr>
      </w:pPr>
    </w:p>
    <w:p w:rsidR="00C10152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 xml:space="preserve">Wir informieren Sie hier über die Datenverarbeitung im Rahmen der Beteiligung der Öffentlichkeit in </w:t>
      </w:r>
      <w:r>
        <w:rPr>
          <w:rFonts w:asciiTheme="minorHAnsi" w:hAnsiTheme="minorHAnsi"/>
        </w:rPr>
        <w:t>Bauleit</w:t>
      </w:r>
      <w:r w:rsidRPr="002D4B1C">
        <w:rPr>
          <w:rFonts w:asciiTheme="minorHAnsi" w:hAnsiTheme="minorHAnsi"/>
        </w:rPr>
        <w:t>planve</w:t>
      </w:r>
      <w:r w:rsidRPr="002D4B1C">
        <w:rPr>
          <w:rFonts w:asciiTheme="minorHAnsi" w:hAnsiTheme="minorHAnsi"/>
        </w:rPr>
        <w:t>r</w:t>
      </w:r>
      <w:r w:rsidRPr="002D4B1C">
        <w:rPr>
          <w:rFonts w:asciiTheme="minorHAnsi" w:hAnsiTheme="minorHAnsi"/>
        </w:rPr>
        <w:t>fahren</w:t>
      </w:r>
      <w:r>
        <w:rPr>
          <w:rFonts w:asciiTheme="minorHAnsi" w:hAnsiTheme="minorHAnsi"/>
        </w:rPr>
        <w:t>:</w:t>
      </w:r>
      <w:r w:rsidRPr="002D4B1C">
        <w:rPr>
          <w:rFonts w:asciiTheme="minorHAnsi" w:hAnsiTheme="minorHAnsi"/>
        </w:rPr>
        <w:t xml:space="preserve"> Das Baugesetzbu</w:t>
      </w:r>
      <w:r>
        <w:rPr>
          <w:rFonts w:asciiTheme="minorHAnsi" w:hAnsiTheme="minorHAnsi"/>
        </w:rPr>
        <w:t xml:space="preserve">ch (BauGB) sieht in § 3 und in </w:t>
      </w:r>
      <w:r w:rsidRPr="002D4B1C">
        <w:rPr>
          <w:rFonts w:asciiTheme="minorHAnsi" w:hAnsiTheme="minorHAnsi"/>
        </w:rPr>
        <w:t>§ 4a Absatz 3 vor, dass in Bauleitplanverfahren eine Stellun</w:t>
      </w:r>
      <w:r w:rsidRPr="002D4B1C">
        <w:rPr>
          <w:rFonts w:asciiTheme="minorHAnsi" w:hAnsiTheme="minorHAnsi"/>
        </w:rPr>
        <w:t>g</w:t>
      </w:r>
      <w:r w:rsidRPr="002D4B1C">
        <w:rPr>
          <w:rFonts w:asciiTheme="minorHAnsi" w:hAnsiTheme="minorHAnsi"/>
        </w:rPr>
        <w:t xml:space="preserve">nahme an die für das Verfahren zuständige Stelle (hier: </w:t>
      </w:r>
      <w:r w:rsidR="00782951">
        <w:rPr>
          <w:rFonts w:asciiTheme="minorHAnsi" w:hAnsiTheme="minorHAnsi"/>
        </w:rPr>
        <w:t>GVV</w:t>
      </w:r>
      <w:r w:rsidRPr="002D4B1C">
        <w:rPr>
          <w:rFonts w:asciiTheme="minorHAnsi" w:hAnsiTheme="minorHAnsi"/>
        </w:rPr>
        <w:t>) abgegeben werden kann. Sollten Sie sich zur Abg</w:t>
      </w:r>
      <w:r w:rsidRPr="002D4B1C">
        <w:rPr>
          <w:rFonts w:asciiTheme="minorHAnsi" w:hAnsiTheme="minorHAnsi"/>
        </w:rPr>
        <w:t>a</w:t>
      </w:r>
      <w:r w:rsidRPr="002D4B1C">
        <w:rPr>
          <w:rFonts w:asciiTheme="minorHAnsi" w:hAnsiTheme="minorHAnsi"/>
        </w:rPr>
        <w:t xml:space="preserve">be einer Stellungnahme an uns entschließen, speichern wir die darin </w:t>
      </w:r>
      <w:r>
        <w:rPr>
          <w:rFonts w:asciiTheme="minorHAnsi" w:hAnsiTheme="minorHAnsi"/>
        </w:rPr>
        <w:t>gemachten</w:t>
      </w:r>
      <w:r w:rsidRPr="002D4B1C">
        <w:rPr>
          <w:rFonts w:asciiTheme="minorHAnsi" w:hAnsiTheme="minorHAnsi"/>
        </w:rPr>
        <w:t xml:space="preserve"> Angaben sowie Ihre persönlichen D</w:t>
      </w:r>
      <w:r w:rsidRPr="002D4B1C">
        <w:rPr>
          <w:rFonts w:asciiTheme="minorHAnsi" w:hAnsiTheme="minorHAnsi"/>
        </w:rPr>
        <w:t>a</w:t>
      </w:r>
      <w:r w:rsidRPr="002D4B1C">
        <w:rPr>
          <w:rFonts w:asciiTheme="minorHAnsi" w:hAnsiTheme="minorHAnsi"/>
        </w:rPr>
        <w:t xml:space="preserve">ten mit vollständigem Namen, </w:t>
      </w:r>
      <w:r>
        <w:rPr>
          <w:rFonts w:asciiTheme="minorHAnsi" w:hAnsiTheme="minorHAnsi"/>
        </w:rPr>
        <w:t>Adresse und sonstiger Kontaktdaten</w:t>
      </w:r>
      <w:r w:rsidRPr="002D4B1C">
        <w:rPr>
          <w:rFonts w:asciiTheme="minorHAnsi" w:hAnsiTheme="minorHAnsi"/>
        </w:rPr>
        <w:t>. Ihre persönlichen Angaben werden b</w:t>
      </w:r>
      <w:r w:rsidRPr="002D4B1C">
        <w:rPr>
          <w:rFonts w:asciiTheme="minorHAnsi" w:hAnsiTheme="minorHAnsi"/>
        </w:rPr>
        <w:t>e</w:t>
      </w:r>
      <w:r w:rsidRPr="002D4B1C">
        <w:rPr>
          <w:rFonts w:asciiTheme="minorHAnsi" w:hAnsiTheme="minorHAnsi"/>
        </w:rPr>
        <w:t>nötigt, um den Umfang Ihrer Betroffenheit oder Ihr sonstiges Interesse hinsichtlich des Bebauungsplanverfa</w:t>
      </w:r>
      <w:r w:rsidRPr="002D4B1C">
        <w:rPr>
          <w:rFonts w:asciiTheme="minorHAnsi" w:hAnsiTheme="minorHAnsi"/>
        </w:rPr>
        <w:t>h</w:t>
      </w:r>
      <w:r w:rsidRPr="002D4B1C">
        <w:rPr>
          <w:rFonts w:asciiTheme="minorHAnsi" w:hAnsiTheme="minorHAnsi"/>
        </w:rPr>
        <w:t>rens beurteilen zu können.</w:t>
      </w:r>
      <w:r>
        <w:rPr>
          <w:rFonts w:asciiTheme="minorHAnsi" w:hAnsiTheme="minorHAnsi"/>
        </w:rPr>
        <w:t xml:space="preserve"> Außerdem werden die Daten zur Bearbeitung der Stellungnahme sowie zur Benachrichtigung über das Pr</w:t>
      </w:r>
      <w:r>
        <w:rPr>
          <w:rFonts w:asciiTheme="minorHAnsi" w:hAnsiTheme="minorHAnsi"/>
        </w:rPr>
        <w:t>ü</w:t>
      </w:r>
      <w:r>
        <w:rPr>
          <w:rFonts w:asciiTheme="minorHAnsi" w:hAnsiTheme="minorHAnsi"/>
        </w:rPr>
        <w:t>fungsergebnis verwendet.</w:t>
      </w:r>
    </w:p>
    <w:p w:rsidR="00C10152" w:rsidRDefault="00C10152" w:rsidP="00C10152">
      <w:pPr>
        <w:rPr>
          <w:rFonts w:asciiTheme="minorHAnsi" w:hAnsiTheme="minorHAnsi"/>
        </w:rPr>
      </w:pP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Die Verarbeitung Ihrer Daten erfolgt auf Grundlage von Art. 6 Ab</w:t>
      </w:r>
      <w:r>
        <w:rPr>
          <w:rFonts w:asciiTheme="minorHAnsi" w:hAnsiTheme="minorHAnsi"/>
        </w:rPr>
        <w:t>s</w:t>
      </w:r>
      <w:r w:rsidRPr="002D4B1C">
        <w:rPr>
          <w:rFonts w:asciiTheme="minorHAnsi" w:hAnsiTheme="minorHAnsi"/>
        </w:rPr>
        <w:t>. 1 Buchstabe e</w:t>
      </w:r>
      <w:r>
        <w:rPr>
          <w:rFonts w:asciiTheme="minorHAnsi" w:hAnsiTheme="minorHAnsi"/>
        </w:rPr>
        <w:t>)</w:t>
      </w:r>
      <w:r w:rsidRPr="002D4B1C">
        <w:rPr>
          <w:rFonts w:asciiTheme="minorHAnsi" w:hAnsiTheme="minorHAnsi"/>
        </w:rPr>
        <w:t xml:space="preserve"> der Europäischen Datenschutz-Grundverordnung (DSGVO) in Verbindung mit § 3 BauGB zur Wahrnehmung einer Aufgabe, die im öffentlichen Int</w:t>
      </w:r>
      <w:r w:rsidRPr="002D4B1C">
        <w:rPr>
          <w:rFonts w:asciiTheme="minorHAnsi" w:hAnsiTheme="minorHAnsi"/>
        </w:rPr>
        <w:t>e</w:t>
      </w:r>
      <w:r w:rsidRPr="002D4B1C">
        <w:rPr>
          <w:rFonts w:asciiTheme="minorHAnsi" w:hAnsiTheme="minorHAnsi"/>
        </w:rPr>
        <w:t>resse liegt oder in Ausübung öffentlicher Gewalt erfolgt, die de</w:t>
      </w:r>
      <w:r w:rsidR="00EF1AA1">
        <w:rPr>
          <w:rFonts w:asciiTheme="minorHAnsi" w:hAnsiTheme="minorHAnsi"/>
        </w:rPr>
        <w:t>m GVV</w:t>
      </w:r>
      <w:r w:rsidRPr="002D4B1C">
        <w:rPr>
          <w:rFonts w:asciiTheme="minorHAnsi" w:hAnsiTheme="minorHAnsi"/>
        </w:rPr>
        <w:t xml:space="preserve"> übertragen wurde.</w:t>
      </w:r>
    </w:p>
    <w:p w:rsidR="00C10152" w:rsidRDefault="00C10152" w:rsidP="00C10152">
      <w:pPr>
        <w:rPr>
          <w:rFonts w:asciiTheme="minorHAnsi" w:hAnsiTheme="minorHAnsi"/>
        </w:rPr>
      </w:pPr>
    </w:p>
    <w:p w:rsidR="00EF1AA1" w:rsidRPr="002D4B1C" w:rsidRDefault="00EF1AA1" w:rsidP="00C10152">
      <w:pPr>
        <w:rPr>
          <w:rFonts w:asciiTheme="minorHAnsi" w:hAnsiTheme="minorHAnsi"/>
        </w:rPr>
      </w:pPr>
    </w:p>
    <w:p w:rsidR="00C10152" w:rsidRPr="002D4B1C" w:rsidRDefault="00C10152" w:rsidP="00C10152">
      <w:pPr>
        <w:rPr>
          <w:rFonts w:asciiTheme="minorHAnsi" w:hAnsiTheme="minorHAnsi"/>
          <w:b/>
          <w:sz w:val="16"/>
          <w:szCs w:val="16"/>
        </w:rPr>
      </w:pPr>
      <w:r w:rsidRPr="002D4B1C"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 xml:space="preserve"> </w:t>
      </w:r>
      <w:r w:rsidRPr="002D4B1C">
        <w:rPr>
          <w:rFonts w:asciiTheme="minorHAnsi" w:hAnsiTheme="minorHAnsi"/>
          <w:b/>
        </w:rPr>
        <w:t>Dauer der Speicherung der personenbezogenen Daten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br/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Die Daten werden nach Wegfall des Verarbeitungszwecks entsprechend der gesetzlichen Aufbewahrungsfristen g</w:t>
      </w:r>
      <w:r w:rsidRPr="002D4B1C">
        <w:rPr>
          <w:rFonts w:asciiTheme="minorHAnsi" w:hAnsiTheme="minorHAnsi"/>
        </w:rPr>
        <w:t>e</w:t>
      </w:r>
      <w:r w:rsidRPr="002D4B1C">
        <w:rPr>
          <w:rFonts w:asciiTheme="minorHAnsi" w:hAnsiTheme="minorHAnsi"/>
        </w:rPr>
        <w:t>speichert.</w:t>
      </w:r>
    </w:p>
    <w:p w:rsidR="00C10152" w:rsidRDefault="00C10152" w:rsidP="00C10152">
      <w:pPr>
        <w:rPr>
          <w:rFonts w:asciiTheme="minorHAnsi" w:hAnsiTheme="minorHAnsi"/>
        </w:rPr>
      </w:pPr>
    </w:p>
    <w:p w:rsidR="00EF1AA1" w:rsidRPr="002D4B1C" w:rsidRDefault="00EF1AA1" w:rsidP="00C10152">
      <w:pPr>
        <w:rPr>
          <w:rFonts w:asciiTheme="minorHAnsi" w:hAnsiTheme="minorHAnsi"/>
        </w:rPr>
      </w:pPr>
    </w:p>
    <w:p w:rsidR="00C10152" w:rsidRPr="002D4B1C" w:rsidRDefault="00C10152" w:rsidP="00C10152">
      <w:pPr>
        <w:rPr>
          <w:rFonts w:asciiTheme="minorHAnsi" w:hAnsiTheme="minorHAnsi"/>
          <w:b/>
          <w:sz w:val="16"/>
          <w:szCs w:val="16"/>
        </w:rPr>
      </w:pPr>
      <w:r w:rsidRPr="002D4B1C">
        <w:rPr>
          <w:rFonts w:asciiTheme="minorHAnsi" w:hAnsiTheme="minorHAnsi"/>
          <w:b/>
        </w:rPr>
        <w:t xml:space="preserve">5. Übermittlung der personenbezogenen Daten an Dritte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br/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 xml:space="preserve">Ihre Daten werden ausschließlich zur Bearbeitung Ihres Anliegens entsprechend der gesetzlichen Bestimmungen </w:t>
      </w:r>
      <w:r>
        <w:rPr>
          <w:rFonts w:asciiTheme="minorHAnsi" w:hAnsiTheme="minorHAnsi"/>
        </w:rPr>
        <w:t xml:space="preserve">verwendet. </w:t>
      </w:r>
      <w:r w:rsidRPr="002D4B1C">
        <w:rPr>
          <w:rFonts w:asciiTheme="minorHAnsi" w:hAnsiTheme="minorHAnsi"/>
        </w:rPr>
        <w:t>Eine Datenübertragung an Dritte erfolgt ggf. an folgende Stellen:</w:t>
      </w:r>
      <w:r w:rsidRPr="002D4B1C">
        <w:rPr>
          <w:rFonts w:asciiTheme="minorHAnsi" w:hAnsiTheme="minorHAnsi"/>
        </w:rPr>
        <w:tab/>
      </w:r>
      <w:r w:rsidRPr="002D4B1C">
        <w:rPr>
          <w:rFonts w:asciiTheme="minorHAnsi" w:hAnsiTheme="minorHAnsi"/>
        </w:rPr>
        <w:br/>
      </w:r>
    </w:p>
    <w:p w:rsidR="00C10152" w:rsidRPr="00940EB3" w:rsidRDefault="00C10152" w:rsidP="00C10152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40EB3">
        <w:rPr>
          <w:sz w:val="20"/>
          <w:szCs w:val="20"/>
        </w:rPr>
        <w:t>Einen Dritten, der auf Grundlage von § 4 b BauGB insbesondere zur Beschleunigung des Bauleitpla</w:t>
      </w:r>
      <w:r w:rsidRPr="00940EB3">
        <w:rPr>
          <w:sz w:val="20"/>
          <w:szCs w:val="20"/>
        </w:rPr>
        <w:t>n</w:t>
      </w:r>
      <w:r w:rsidRPr="00940EB3">
        <w:rPr>
          <w:sz w:val="20"/>
          <w:szCs w:val="20"/>
        </w:rPr>
        <w:t>verfahrens die Vorbereitung und Durch</w:t>
      </w:r>
      <w:r w:rsidR="0038191A" w:rsidRPr="00940EB3">
        <w:rPr>
          <w:sz w:val="20"/>
          <w:szCs w:val="20"/>
        </w:rPr>
        <w:t xml:space="preserve">führung von Verfahrensschritten </w:t>
      </w:r>
      <w:r w:rsidRPr="00940EB3">
        <w:rPr>
          <w:sz w:val="20"/>
          <w:szCs w:val="20"/>
        </w:rPr>
        <w:t>nach den §§ 2 a bis 4 a BauGB übertragen beko</w:t>
      </w:r>
      <w:r w:rsidRPr="00940EB3">
        <w:rPr>
          <w:sz w:val="20"/>
          <w:szCs w:val="20"/>
        </w:rPr>
        <w:t>m</w:t>
      </w:r>
      <w:r w:rsidRPr="00940EB3">
        <w:rPr>
          <w:sz w:val="20"/>
          <w:szCs w:val="20"/>
        </w:rPr>
        <w:t>men hat (z. B. Planungsbüro);</w:t>
      </w:r>
    </w:p>
    <w:p w:rsidR="00C10152" w:rsidRPr="00940EB3" w:rsidRDefault="00C10152" w:rsidP="00C10152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940EB3">
        <w:rPr>
          <w:sz w:val="20"/>
          <w:szCs w:val="20"/>
        </w:rPr>
        <w:t xml:space="preserve">Andere Ämter </w:t>
      </w:r>
      <w:r w:rsidR="0038191A" w:rsidRPr="00940EB3">
        <w:rPr>
          <w:sz w:val="20"/>
          <w:szCs w:val="20"/>
        </w:rPr>
        <w:t xml:space="preserve">oder Stellen innerhalb </w:t>
      </w:r>
      <w:r w:rsidRPr="00940EB3">
        <w:rPr>
          <w:sz w:val="20"/>
          <w:szCs w:val="20"/>
        </w:rPr>
        <w:t>der</w:t>
      </w:r>
      <w:r w:rsidR="0038191A" w:rsidRPr="00940EB3">
        <w:rPr>
          <w:sz w:val="20"/>
          <w:szCs w:val="20"/>
        </w:rPr>
        <w:t xml:space="preserve"> </w:t>
      </w:r>
      <w:r w:rsidR="009827C9" w:rsidRPr="00940EB3">
        <w:rPr>
          <w:sz w:val="20"/>
          <w:szCs w:val="20"/>
        </w:rPr>
        <w:t xml:space="preserve">Verbandsverwaltung und innerhalb der </w:t>
      </w:r>
      <w:r w:rsidR="007A63B5">
        <w:rPr>
          <w:sz w:val="20"/>
          <w:szCs w:val="20"/>
        </w:rPr>
        <w:t xml:space="preserve">Verwaltung der </w:t>
      </w:r>
      <w:r w:rsidR="0038191A" w:rsidRPr="00940EB3">
        <w:rPr>
          <w:sz w:val="20"/>
          <w:szCs w:val="20"/>
        </w:rPr>
        <w:t>Mitgliedsg</w:t>
      </w:r>
      <w:r w:rsidR="0038191A" w:rsidRPr="00940EB3">
        <w:rPr>
          <w:sz w:val="20"/>
          <w:szCs w:val="20"/>
        </w:rPr>
        <w:t>e</w:t>
      </w:r>
      <w:r w:rsidR="0038191A" w:rsidRPr="00940EB3">
        <w:rPr>
          <w:sz w:val="20"/>
          <w:szCs w:val="20"/>
        </w:rPr>
        <w:t>meinden (Städte Donaueschingen, Hüfingen, Bräunlingen)</w:t>
      </w:r>
      <w:r w:rsidRPr="00940EB3">
        <w:rPr>
          <w:sz w:val="20"/>
          <w:szCs w:val="20"/>
        </w:rPr>
        <w:t xml:space="preserve">, wenn diese als zuständige Fachämter zu den von Ihnen vorgebrachten Argumenten eine fachliche Stellungnahme abgeben müssen (z. B. </w:t>
      </w:r>
      <w:r w:rsidR="009827C9" w:rsidRPr="00940EB3">
        <w:rPr>
          <w:sz w:val="20"/>
          <w:szCs w:val="20"/>
        </w:rPr>
        <w:t>Umweltbüro des GVV</w:t>
      </w:r>
      <w:r w:rsidR="00F53DD7">
        <w:rPr>
          <w:sz w:val="20"/>
          <w:szCs w:val="20"/>
        </w:rPr>
        <w:t>,</w:t>
      </w:r>
      <w:r w:rsidR="009827C9" w:rsidRPr="00940EB3">
        <w:rPr>
          <w:sz w:val="20"/>
          <w:szCs w:val="20"/>
        </w:rPr>
        <w:t xml:space="preserve"> </w:t>
      </w:r>
      <w:r w:rsidR="0038191A" w:rsidRPr="00940EB3">
        <w:rPr>
          <w:sz w:val="20"/>
          <w:szCs w:val="20"/>
        </w:rPr>
        <w:t>Stadtbauä</w:t>
      </w:r>
      <w:r w:rsidR="0038191A" w:rsidRPr="00940EB3">
        <w:rPr>
          <w:sz w:val="20"/>
          <w:szCs w:val="20"/>
        </w:rPr>
        <w:t>m</w:t>
      </w:r>
      <w:r w:rsidR="0038191A" w:rsidRPr="00940EB3">
        <w:rPr>
          <w:sz w:val="20"/>
          <w:szCs w:val="20"/>
        </w:rPr>
        <w:t>ter</w:t>
      </w:r>
      <w:r w:rsidR="007A63B5">
        <w:rPr>
          <w:sz w:val="20"/>
          <w:szCs w:val="20"/>
        </w:rPr>
        <w:t xml:space="preserve"> der Mitgliedsgemein</w:t>
      </w:r>
      <w:r w:rsidR="0038191A" w:rsidRPr="00940EB3">
        <w:rPr>
          <w:sz w:val="20"/>
          <w:szCs w:val="20"/>
        </w:rPr>
        <w:t>den</w:t>
      </w:r>
      <w:r w:rsidRPr="00940EB3">
        <w:rPr>
          <w:sz w:val="20"/>
          <w:szCs w:val="20"/>
        </w:rPr>
        <w:t>);</w:t>
      </w:r>
    </w:p>
    <w:p w:rsidR="00C10152" w:rsidRPr="002D4B1C" w:rsidRDefault="00C10152" w:rsidP="00C10152">
      <w:pPr>
        <w:pStyle w:val="Listenabsatz"/>
        <w:numPr>
          <w:ilvl w:val="0"/>
          <w:numId w:val="2"/>
        </w:numPr>
      </w:pPr>
      <w:r w:rsidRPr="00940EB3">
        <w:rPr>
          <w:sz w:val="20"/>
          <w:szCs w:val="20"/>
        </w:rPr>
        <w:t>Andere Behörden oder Fachstellen außerhalb de</w:t>
      </w:r>
      <w:r w:rsidR="0038191A" w:rsidRPr="00940EB3">
        <w:rPr>
          <w:sz w:val="20"/>
          <w:szCs w:val="20"/>
        </w:rPr>
        <w:t>s GVV</w:t>
      </w:r>
      <w:r w:rsidRPr="00940EB3">
        <w:rPr>
          <w:sz w:val="20"/>
          <w:szCs w:val="20"/>
        </w:rPr>
        <w:t>, wenn diese im Rahmen Ihres Aufgabenbere</w:t>
      </w:r>
      <w:r w:rsidRPr="00940EB3">
        <w:rPr>
          <w:sz w:val="20"/>
          <w:szCs w:val="20"/>
        </w:rPr>
        <w:t>i</w:t>
      </w:r>
      <w:r w:rsidRPr="00940EB3">
        <w:rPr>
          <w:sz w:val="20"/>
          <w:szCs w:val="20"/>
        </w:rPr>
        <w:t>ches zu den von Ihnen vorgebrachten Argumenten eine fachliche Stellungnahme abgeben müssen (z. B. Untere Naturschut</w:t>
      </w:r>
      <w:r w:rsidRPr="00940EB3">
        <w:rPr>
          <w:sz w:val="20"/>
          <w:szCs w:val="20"/>
        </w:rPr>
        <w:t>z</w:t>
      </w:r>
      <w:r w:rsidRPr="00940EB3">
        <w:rPr>
          <w:sz w:val="20"/>
          <w:szCs w:val="20"/>
        </w:rPr>
        <w:t xml:space="preserve">behörde beim Landratsamt Schwarzwald-Baar-Kreis). </w:t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>Über die Abwägung von Stellungnahmen im Rahmen des Planungsverfahrens entscheidet d</w:t>
      </w:r>
      <w:r w:rsidR="0038191A">
        <w:rPr>
          <w:rFonts w:asciiTheme="minorHAnsi" w:hAnsiTheme="minorHAnsi"/>
        </w:rPr>
        <w:t>ie Verban</w:t>
      </w:r>
      <w:r w:rsidR="009827C9">
        <w:rPr>
          <w:rFonts w:asciiTheme="minorHAnsi" w:hAnsiTheme="minorHAnsi"/>
        </w:rPr>
        <w:t>d</w:t>
      </w:r>
      <w:r w:rsidR="0038191A">
        <w:rPr>
          <w:rFonts w:asciiTheme="minorHAnsi" w:hAnsiTheme="minorHAnsi"/>
        </w:rPr>
        <w:t>sversam</w:t>
      </w:r>
      <w:r w:rsidR="0038191A">
        <w:rPr>
          <w:rFonts w:asciiTheme="minorHAnsi" w:hAnsiTheme="minorHAnsi"/>
        </w:rPr>
        <w:t>m</w:t>
      </w:r>
      <w:r w:rsidR="0038191A">
        <w:rPr>
          <w:rFonts w:asciiTheme="minorHAnsi" w:hAnsiTheme="minorHAnsi"/>
        </w:rPr>
        <w:t>lung</w:t>
      </w:r>
      <w:r w:rsidRPr="002D4B1C">
        <w:rPr>
          <w:rFonts w:asciiTheme="minorHAnsi" w:hAnsiTheme="minorHAnsi"/>
        </w:rPr>
        <w:t>. Die Mitglieder de</w:t>
      </w:r>
      <w:r w:rsidR="0038191A">
        <w:rPr>
          <w:rFonts w:asciiTheme="minorHAnsi" w:hAnsiTheme="minorHAnsi"/>
        </w:rPr>
        <w:t>r Verbandsversammlung des GVV</w:t>
      </w:r>
      <w:r w:rsidRPr="002D4B1C">
        <w:rPr>
          <w:rFonts w:asciiTheme="minorHAnsi" w:hAnsiTheme="minorHAnsi"/>
        </w:rPr>
        <w:t xml:space="preserve"> erhalten im Rahmen der Beratung und Beschlussfassung </w:t>
      </w:r>
      <w:r>
        <w:rPr>
          <w:rFonts w:asciiTheme="minorHAnsi" w:hAnsiTheme="minorHAnsi"/>
        </w:rPr>
        <w:t xml:space="preserve">die </w:t>
      </w:r>
      <w:r w:rsidRPr="002D4B1C">
        <w:rPr>
          <w:rFonts w:asciiTheme="minorHAnsi" w:hAnsiTheme="minorHAnsi"/>
        </w:rPr>
        <w:t>pe</w:t>
      </w:r>
      <w:r w:rsidRPr="002D4B1C">
        <w:rPr>
          <w:rFonts w:asciiTheme="minorHAnsi" w:hAnsiTheme="minorHAnsi"/>
        </w:rPr>
        <w:t>r</w:t>
      </w:r>
      <w:r w:rsidRPr="002D4B1C">
        <w:rPr>
          <w:rFonts w:asciiTheme="minorHAnsi" w:hAnsiTheme="minorHAnsi"/>
        </w:rPr>
        <w:t>sönliche</w:t>
      </w:r>
      <w:r>
        <w:rPr>
          <w:rFonts w:asciiTheme="minorHAnsi" w:hAnsiTheme="minorHAnsi"/>
        </w:rPr>
        <w:t>n</w:t>
      </w:r>
      <w:r w:rsidRPr="002D4B1C">
        <w:rPr>
          <w:rFonts w:asciiTheme="minorHAnsi" w:hAnsiTheme="minorHAnsi"/>
        </w:rPr>
        <w:t xml:space="preserve"> Daten aus den Stellungnah</w:t>
      </w:r>
      <w:r>
        <w:rPr>
          <w:rFonts w:asciiTheme="minorHAnsi" w:hAnsiTheme="minorHAnsi"/>
        </w:rPr>
        <w:t xml:space="preserve">men </w:t>
      </w:r>
      <w:r w:rsidRPr="002D4B1C">
        <w:rPr>
          <w:rFonts w:asciiTheme="minorHAnsi" w:hAnsiTheme="minorHAnsi"/>
        </w:rPr>
        <w:t>nur in anonymisierter Form.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</w:p>
    <w:p w:rsidR="00C10152" w:rsidRPr="002D4B1C" w:rsidRDefault="00C10152" w:rsidP="00C10152">
      <w:pPr>
        <w:rPr>
          <w:rFonts w:asciiTheme="minorHAnsi" w:hAnsiTheme="minorHAnsi"/>
          <w:b/>
          <w:sz w:val="16"/>
          <w:szCs w:val="16"/>
        </w:rPr>
      </w:pPr>
      <w:r w:rsidRPr="002D4B1C">
        <w:rPr>
          <w:rFonts w:asciiTheme="minorHAnsi" w:hAnsiTheme="minorHAnsi"/>
          <w:b/>
        </w:rPr>
        <w:t>6. Betroffenenrechte nach Art 15 ff. DSGVO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br/>
      </w:r>
    </w:p>
    <w:p w:rsidR="00C10152" w:rsidRPr="002D4B1C" w:rsidRDefault="00C10152" w:rsidP="00C10152">
      <w:pPr>
        <w:rPr>
          <w:rFonts w:asciiTheme="minorHAnsi" w:hAnsiTheme="minorHAnsi"/>
        </w:rPr>
      </w:pPr>
      <w:r w:rsidRPr="002D4B1C">
        <w:rPr>
          <w:rFonts w:asciiTheme="minorHAnsi" w:hAnsiTheme="minorHAnsi"/>
        </w:rPr>
        <w:t xml:space="preserve">Sie haben nach der DSGVO verschiedene Rechte. Einzelheiten ergeben sich insbesondere aus </w:t>
      </w:r>
      <w:r>
        <w:rPr>
          <w:rFonts w:asciiTheme="minorHAnsi" w:hAnsiTheme="minorHAnsi"/>
        </w:rPr>
        <w:t xml:space="preserve">den </w:t>
      </w:r>
      <w:r w:rsidRPr="002D4B1C">
        <w:rPr>
          <w:rFonts w:asciiTheme="minorHAnsi" w:hAnsiTheme="minorHAnsi"/>
        </w:rPr>
        <w:t>Artikel</w:t>
      </w:r>
      <w:r>
        <w:rPr>
          <w:rFonts w:asciiTheme="minorHAnsi" w:hAnsiTheme="minorHAnsi"/>
        </w:rPr>
        <w:t>n</w:t>
      </w:r>
      <w:r w:rsidRPr="002D4B1C">
        <w:rPr>
          <w:rFonts w:asciiTheme="minorHAnsi" w:hAnsiTheme="minorHAnsi"/>
        </w:rPr>
        <w:t xml:space="preserve"> 15 bis 18 und 21 der DSGVO:</w:t>
      </w:r>
    </w:p>
    <w:p w:rsidR="00C10152" w:rsidRPr="002D4B1C" w:rsidRDefault="00C10152" w:rsidP="00C10152">
      <w:pPr>
        <w:rPr>
          <w:rFonts w:asciiTheme="minorHAnsi" w:hAnsiTheme="minorHAnsi"/>
        </w:rPr>
      </w:pPr>
    </w:p>
    <w:p w:rsidR="00C10152" w:rsidRPr="002D4B1C" w:rsidRDefault="00C10152" w:rsidP="00C10152">
      <w:pPr>
        <w:pStyle w:val="Listenabsatz"/>
        <w:numPr>
          <w:ilvl w:val="0"/>
          <w:numId w:val="1"/>
        </w:numPr>
        <w:spacing w:after="0" w:line="240" w:lineRule="auto"/>
        <w:ind w:left="360"/>
      </w:pPr>
      <w:r w:rsidRPr="002D4B1C">
        <w:rPr>
          <w:b/>
        </w:rPr>
        <w:t>Recht auf Auskunft</w:t>
      </w:r>
      <w:r w:rsidRPr="002D4B1C">
        <w:br/>
        <w:t>Werden Ihre personenbezogenen Daten verarbeitet, so haben Sie das Recht Auskunft über die zu I</w:t>
      </w:r>
      <w:r w:rsidRPr="002D4B1C">
        <w:t>h</w:t>
      </w:r>
      <w:r w:rsidRPr="002D4B1C">
        <w:t>rer Person gespeicherten Daten zu erhalten.</w:t>
      </w:r>
      <w:r w:rsidRPr="002D4B1C">
        <w:br/>
      </w:r>
    </w:p>
    <w:p w:rsidR="00C10152" w:rsidRPr="002D4B1C" w:rsidRDefault="00C10152" w:rsidP="00C10152">
      <w:pPr>
        <w:pStyle w:val="Listenabsatz"/>
        <w:numPr>
          <w:ilvl w:val="0"/>
          <w:numId w:val="1"/>
        </w:numPr>
        <w:spacing w:line="240" w:lineRule="auto"/>
        <w:ind w:left="360"/>
      </w:pPr>
      <w:r w:rsidRPr="002D4B1C">
        <w:rPr>
          <w:b/>
        </w:rPr>
        <w:t>Recht auf Berichtigung und Vervollständigung</w:t>
      </w:r>
      <w:r w:rsidRPr="002D4B1C">
        <w:br/>
        <w:t>Sollten unrichtige personenbezogene Daten verarbeitet werden, steht Ihnen ein Recht auf Bericht</w:t>
      </w:r>
      <w:r w:rsidRPr="002D4B1C">
        <w:t>i</w:t>
      </w:r>
      <w:r w:rsidRPr="002D4B1C">
        <w:t>gung zu. Sollten Ihre Daten unvollständig sein, können Sie eine Vervollständigung verlangen.</w:t>
      </w:r>
      <w:r w:rsidRPr="002D4B1C">
        <w:br/>
      </w:r>
    </w:p>
    <w:p w:rsidR="00C10152" w:rsidRPr="002D4B1C" w:rsidRDefault="00C10152" w:rsidP="00C10152">
      <w:pPr>
        <w:pStyle w:val="Listenabsatz"/>
        <w:numPr>
          <w:ilvl w:val="0"/>
          <w:numId w:val="1"/>
        </w:numPr>
        <w:spacing w:after="0" w:line="240" w:lineRule="auto"/>
        <w:ind w:left="360"/>
      </w:pPr>
      <w:r w:rsidRPr="002D4B1C">
        <w:rPr>
          <w:b/>
        </w:rPr>
        <w:t>Recht auf Löschung und auf Einschränkung der Verarbeitung</w:t>
      </w:r>
      <w:r w:rsidRPr="002D4B1C">
        <w:br/>
        <w:t>Liegen die gesetzlichen Voraussetzungen vor, können Sie die Löschung oder die Einschränkung der Verarbeitung verlangen</w:t>
      </w:r>
      <w:r>
        <w:t>.</w:t>
      </w:r>
      <w:r w:rsidRPr="002D4B1C">
        <w:t xml:space="preserve"> </w:t>
      </w:r>
      <w:r w:rsidRPr="002D4B1C">
        <w:br/>
      </w:r>
    </w:p>
    <w:p w:rsidR="00C10152" w:rsidRPr="002D4B1C" w:rsidRDefault="00C10152" w:rsidP="00C10152">
      <w:pPr>
        <w:pStyle w:val="Listenabsatz"/>
        <w:numPr>
          <w:ilvl w:val="0"/>
          <w:numId w:val="1"/>
        </w:numPr>
        <w:spacing w:line="240" w:lineRule="auto"/>
        <w:ind w:left="360"/>
      </w:pPr>
      <w:r w:rsidRPr="002D4B1C">
        <w:rPr>
          <w:b/>
        </w:rPr>
        <w:t>Recht auf Widerspruch</w:t>
      </w:r>
      <w:r w:rsidRPr="002D4B1C">
        <w:br/>
        <w:t>Sie haben das Recht, aus Gründen die sich aus Ihrer besonderen Situation ergeben, jederzeit der Ve</w:t>
      </w:r>
      <w:r w:rsidRPr="002D4B1C">
        <w:t>r</w:t>
      </w:r>
      <w:r w:rsidRPr="002D4B1C">
        <w:t>arbeitung der Sie betreffenden Daten zu widersprechen. Allerdings könne</w:t>
      </w:r>
      <w:r>
        <w:t>n wir dem nicht nachko</w:t>
      </w:r>
      <w:r>
        <w:t>m</w:t>
      </w:r>
      <w:r>
        <w:t>men, wen</w:t>
      </w:r>
      <w:r w:rsidRPr="002D4B1C">
        <w:t>n eine Rechtsvorschrift uns zur Verarbeitung verpflichtet bzw. berechtigt.</w:t>
      </w:r>
      <w:r w:rsidRPr="002D4B1C">
        <w:br/>
      </w:r>
    </w:p>
    <w:p w:rsidR="00C10152" w:rsidRPr="002D4B1C" w:rsidRDefault="00C10152" w:rsidP="00C10152">
      <w:pPr>
        <w:pStyle w:val="Listenabsatz"/>
        <w:numPr>
          <w:ilvl w:val="0"/>
          <w:numId w:val="1"/>
        </w:numPr>
        <w:spacing w:line="240" w:lineRule="auto"/>
        <w:ind w:left="360"/>
        <w:rPr>
          <w:b/>
        </w:rPr>
      </w:pPr>
      <w:r w:rsidRPr="002D4B1C">
        <w:rPr>
          <w:b/>
        </w:rPr>
        <w:t>Recht auf Beschwerde</w:t>
      </w:r>
    </w:p>
    <w:p w:rsidR="00C10152" w:rsidRDefault="00C10152" w:rsidP="00C10152">
      <w:pPr>
        <w:pStyle w:val="Listenabsatz"/>
        <w:spacing w:line="240" w:lineRule="auto"/>
        <w:ind w:left="360"/>
      </w:pPr>
      <w:r w:rsidRPr="002D4B1C">
        <w:t>Wenn Sie der Auffassung sind, dass wir Ihrem Anliegen nicht oder nicht in vollem Umfang nachg</w:t>
      </w:r>
      <w:r w:rsidRPr="002D4B1C">
        <w:t>e</w:t>
      </w:r>
      <w:r w:rsidRPr="002D4B1C">
        <w:t>kommen sind, können Sie beim Landesbeauftragten für den Datenschutz und die Informationsfreiheit Baden-Württemberg (</w:t>
      </w:r>
      <w:proofErr w:type="spellStart"/>
      <w:r w:rsidRPr="002D4B1C">
        <w:t>LfDI</w:t>
      </w:r>
      <w:proofErr w:type="spellEnd"/>
      <w:r w:rsidRPr="002D4B1C">
        <w:t xml:space="preserve">), </w:t>
      </w:r>
      <w:hyperlink r:id="rId12" w:history="1">
        <w:r w:rsidRPr="002A2A01">
          <w:rPr>
            <w:rStyle w:val="Hyperlink"/>
          </w:rPr>
          <w:t>https://www.baden-wuerttemberg.datenschutz.de</w:t>
        </w:r>
      </w:hyperlink>
      <w:r w:rsidRPr="002D4B1C">
        <w:t xml:space="preserve"> Beschwerde einlegen.</w:t>
      </w:r>
    </w:p>
    <w:p w:rsidR="0038191A" w:rsidRDefault="0038191A" w:rsidP="00C10152">
      <w:pPr>
        <w:pStyle w:val="Listenabsatz"/>
        <w:spacing w:line="240" w:lineRule="auto"/>
        <w:ind w:left="0"/>
      </w:pPr>
    </w:p>
    <w:p w:rsidR="00E4673C" w:rsidRDefault="00C10152" w:rsidP="00940EB3">
      <w:pPr>
        <w:pStyle w:val="Listenabsatz"/>
        <w:spacing w:line="240" w:lineRule="auto"/>
        <w:ind w:left="0"/>
        <w:rPr>
          <w:rFonts w:ascii="Arial" w:hAnsi="Arial"/>
        </w:rPr>
      </w:pPr>
      <w:r>
        <w:t>./.</w:t>
      </w:r>
    </w:p>
    <w:sectPr w:rsidR="00E4673C" w:rsidSect="00C1015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DE" w:rsidRDefault="007047DE">
      <w:r>
        <w:separator/>
      </w:r>
    </w:p>
  </w:endnote>
  <w:endnote w:type="continuationSeparator" w:id="0">
    <w:p w:rsidR="007047DE" w:rsidRDefault="007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tab/>
      <w:t xml:space="preserve">Seite </w:t>
    </w: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PAGE  \* MERGEFORMAT </w:instrText>
    </w:r>
    <w:r>
      <w:rPr>
        <w:rFonts w:ascii="Arial" w:hAnsi="Arial"/>
        <w:noProof/>
        <w:sz w:val="16"/>
      </w:rPr>
      <w:fldChar w:fldCharType="separate"/>
    </w:r>
    <w:r w:rsidR="006D42F2">
      <w:rPr>
        <w:rFonts w:ascii="Arial" w:hAnsi="Arial"/>
        <w:noProof/>
        <w:sz w:val="16"/>
      </w:rPr>
      <w:t>2</w:t>
    </w:r>
    <w:r>
      <w:rPr>
        <w:rFonts w:ascii="Arial" w:hAnsi="Arial"/>
        <w:noProof/>
        <w:sz w:val="16"/>
      </w:rPr>
      <w:fldChar w:fldCharType="end"/>
    </w:r>
    <w:r>
      <w:rPr>
        <w:rFonts w:ascii="Arial" w:hAnsi="Arial"/>
        <w:noProof/>
        <w:sz w:val="16"/>
      </w:rPr>
      <w:t xml:space="preserve"> von </w:t>
    </w: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NUMPAGES  \* MERGEFORMAT </w:instrText>
    </w:r>
    <w:r>
      <w:rPr>
        <w:rFonts w:ascii="Arial" w:hAnsi="Arial"/>
        <w:noProof/>
        <w:sz w:val="16"/>
      </w:rPr>
      <w:fldChar w:fldCharType="separate"/>
    </w:r>
    <w:r w:rsidR="006D42F2">
      <w:rPr>
        <w:rFonts w:ascii="Arial" w:hAnsi="Arial"/>
        <w:noProof/>
        <w:sz w:val="16"/>
      </w:rPr>
      <w:t>2</w:t>
    </w:r>
    <w:r>
      <w:rPr>
        <w:rFonts w:ascii="Arial" w:hAnsi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</w:pPr>
    <w:r>
      <w:rPr>
        <w:rFonts w:ascii="Arial" w:hAnsi="Arial"/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DE" w:rsidRDefault="007047DE">
      <w:r>
        <w:separator/>
      </w:r>
    </w:p>
  </w:footnote>
  <w:footnote w:type="continuationSeparator" w:id="0">
    <w:p w:rsidR="007047DE" w:rsidRDefault="0070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Kopfzeile"/>
      <w:tabs>
        <w:tab w:val="clear" w:pos="9072"/>
      </w:tabs>
      <w:ind w:left="-567" w:right="-1107"/>
      <w:rPr>
        <w:rFonts w:ascii="Arial Black" w:hAnsi="Arial Black"/>
        <w:caps/>
        <w:color w:val="000080"/>
        <w:sz w:val="36"/>
      </w:rPr>
    </w:pPr>
    <w:r>
      <w:rPr>
        <w:rFonts w:ascii="Arial Black" w:hAnsi="Arial Black"/>
        <w:caps/>
        <w:color w:val="000080"/>
        <w:sz w:val="36"/>
      </w:rPr>
      <w:t xml:space="preserve">gemeindeverwaltungsverband  </w:t>
    </w:r>
    <w:r>
      <w:rPr>
        <w:rFonts w:ascii="Arial" w:hAnsi="Arial"/>
        <w:caps/>
        <w:color w:val="000080"/>
        <w:sz w:val="34"/>
      </w:rPr>
      <w:t>Donaueschingen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 w:rsidP="00C10152">
    <w:pPr>
      <w:pStyle w:val="Kopfzeile"/>
      <w:tabs>
        <w:tab w:val="clear" w:pos="9072"/>
      </w:tabs>
      <w:ind w:left="-567" w:right="-1107"/>
    </w:pPr>
    <w:r>
      <w:rPr>
        <w:rFonts w:ascii="Arial Black" w:hAnsi="Arial Black"/>
        <w:caps/>
        <w:color w:val="000080"/>
        <w:sz w:val="36"/>
      </w:rPr>
      <w:t xml:space="preserve">gemeindeverwaltungsverband  </w:t>
    </w:r>
    <w:r>
      <w:rPr>
        <w:rFonts w:ascii="Arial" w:hAnsi="Arial"/>
        <w:caps/>
        <w:color w:val="000080"/>
        <w:sz w:val="34"/>
      </w:rPr>
      <w:t>Donaueschingen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5D8"/>
    <w:multiLevelType w:val="hybridMultilevel"/>
    <w:tmpl w:val="E07ED5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52A1C"/>
    <w:multiLevelType w:val="hybridMultilevel"/>
    <w:tmpl w:val="5F6C4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15"/>
    <w:rsid w:val="000962F3"/>
    <w:rsid w:val="001C210E"/>
    <w:rsid w:val="0020124D"/>
    <w:rsid w:val="00355C49"/>
    <w:rsid w:val="003775C1"/>
    <w:rsid w:val="0038191A"/>
    <w:rsid w:val="003B28F2"/>
    <w:rsid w:val="004957F5"/>
    <w:rsid w:val="004A7F75"/>
    <w:rsid w:val="00595AB2"/>
    <w:rsid w:val="006B6947"/>
    <w:rsid w:val="006D42F2"/>
    <w:rsid w:val="007047DE"/>
    <w:rsid w:val="007338B9"/>
    <w:rsid w:val="00782951"/>
    <w:rsid w:val="007A63B5"/>
    <w:rsid w:val="007F79C1"/>
    <w:rsid w:val="00862FF7"/>
    <w:rsid w:val="00940EB3"/>
    <w:rsid w:val="009827C9"/>
    <w:rsid w:val="00A21D7F"/>
    <w:rsid w:val="00AB5215"/>
    <w:rsid w:val="00AD6782"/>
    <w:rsid w:val="00BE642B"/>
    <w:rsid w:val="00C10152"/>
    <w:rsid w:val="00D35F15"/>
    <w:rsid w:val="00D73CE7"/>
    <w:rsid w:val="00E4673C"/>
    <w:rsid w:val="00EF1AA1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C101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C101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aden-wuerttemberg.datenschutz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enschutzbeauftragter@donaueschingen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lanung@donauesching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erin.graf@donaueschinge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363D-6366-46C3-A4E2-664DB702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GEMEINDEVERWALTUNGSVERBAND DONAUESCHINGEN</vt:lpstr>
    </vt:vector>
  </TitlesOfParts>
  <Company>PC-Schulung und Programmierung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GEMEINDEVERWALTUNGSVERBAND DONAUESCHINGEN</dc:title>
  <dc:creator>Kienzle, Karin (1)</dc:creator>
  <cp:lastModifiedBy>Engesser, Hans (5)</cp:lastModifiedBy>
  <cp:revision>9</cp:revision>
  <cp:lastPrinted>2019-06-26T09:08:00Z</cp:lastPrinted>
  <dcterms:created xsi:type="dcterms:W3CDTF">2019-06-26T07:44:00Z</dcterms:created>
  <dcterms:modified xsi:type="dcterms:W3CDTF">2019-06-26T09:11:00Z</dcterms:modified>
</cp:coreProperties>
</file>